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4E8CC942" w:rsidR="00DF3965" w:rsidRPr="00313B05" w:rsidRDefault="00377278">
      <w:pPr>
        <w:jc w:val="center"/>
        <w:rPr>
          <w:rFonts w:ascii="Cambria" w:hAnsi="Cambria" w:cs="Arial"/>
          <w:b/>
          <w:bCs/>
          <w:sz w:val="22"/>
          <w:szCs w:val="22"/>
        </w:rPr>
      </w:pPr>
      <w:ins w:id="0" w:author="Györe Ica Titkárság" w:date="2022-10-03T14:20:00Z">
        <w:r>
          <w:rPr>
            <w:rFonts w:ascii="Cambria" w:hAnsi="Cambria" w:cs="Arial"/>
            <w:b/>
            <w:bCs/>
            <w:sz w:val="22"/>
            <w:szCs w:val="22"/>
          </w:rPr>
          <w:t xml:space="preserve">Györe </w:t>
        </w:r>
      </w:ins>
      <w:del w:id="1" w:author="Györe Ica Titkárság" w:date="2022-10-03T14:20:00Z">
        <w:r w:rsidR="00DF3965" w:rsidRPr="00313B05" w:rsidDel="00377278">
          <w:rPr>
            <w:rFonts w:ascii="Cambria" w:hAnsi="Cambria" w:cs="Arial"/>
            <w:b/>
            <w:bCs/>
            <w:sz w:val="22"/>
            <w:szCs w:val="22"/>
          </w:rPr>
          <w:delText>……………..</w:delText>
        </w:r>
      </w:del>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6827EF41" w:rsidR="003A0696" w:rsidRPr="00377278" w:rsidRDefault="003A0696" w:rsidP="003A0696">
      <w:pPr>
        <w:jc w:val="both"/>
        <w:rPr>
          <w:rFonts w:ascii="Cambria" w:hAnsi="Cambria" w:cs="Arial"/>
          <w:bCs/>
          <w:color w:val="FF0000"/>
          <w:sz w:val="22"/>
          <w:szCs w:val="22"/>
          <w:rPrChange w:id="2" w:author="Györe Ica Titkárság" w:date="2022-10-03T14:22:00Z">
            <w:rPr>
              <w:rFonts w:ascii="Cambria" w:hAnsi="Cambria" w:cs="Arial"/>
              <w:bCs/>
              <w:sz w:val="22"/>
              <w:szCs w:val="22"/>
            </w:rPr>
          </w:rPrChange>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ins w:id="3" w:author="Györe Ica Titkárság" w:date="2022-10-03T14:21:00Z">
        <w:r w:rsidR="00377278">
          <w:rPr>
            <w:rFonts w:ascii="Cambria" w:hAnsi="Cambria" w:cs="Arial"/>
            <w:bCs/>
            <w:sz w:val="22"/>
            <w:szCs w:val="22"/>
          </w:rPr>
          <w:t xml:space="preserve">: </w:t>
        </w:r>
        <w:r w:rsidR="00377278" w:rsidRPr="00377278">
          <w:rPr>
            <w:rFonts w:ascii="Cambria" w:hAnsi="Cambria" w:cs="Arial"/>
            <w:bCs/>
            <w:color w:val="FF0000"/>
            <w:sz w:val="22"/>
            <w:szCs w:val="22"/>
            <w:rPrChange w:id="4" w:author="Györe Ica Titkárság" w:date="2022-10-03T14:22:00Z">
              <w:rPr>
                <w:rFonts w:ascii="Cambria" w:hAnsi="Cambria" w:cs="Arial"/>
                <w:bCs/>
                <w:sz w:val="22"/>
                <w:szCs w:val="22"/>
              </w:rPr>
            </w:rPrChange>
          </w:rPr>
          <w:t>Apar</w:t>
        </w:r>
      </w:ins>
      <w:ins w:id="5" w:author="Györe Ica Titkárság" w:date="2022-10-03T14:22:00Z">
        <w:r w:rsidR="00377278" w:rsidRPr="00377278">
          <w:rPr>
            <w:rFonts w:ascii="Cambria" w:hAnsi="Cambria" w:cs="Arial"/>
            <w:bCs/>
            <w:color w:val="FF0000"/>
            <w:sz w:val="22"/>
            <w:szCs w:val="22"/>
            <w:rPrChange w:id="6" w:author="Györe Ica Titkárság" w:date="2022-10-03T14:22:00Z">
              <w:rPr>
                <w:rFonts w:ascii="Cambria" w:hAnsi="Cambria" w:cs="Arial"/>
                <w:bCs/>
                <w:sz w:val="22"/>
                <w:szCs w:val="22"/>
              </w:rPr>
            </w:rPrChange>
          </w:rPr>
          <w:t xml:space="preserve">hanti Közös Önkormányzati Hivatal </w:t>
        </w:r>
        <w:proofErr w:type="spellStart"/>
        <w:r w:rsidR="00377278" w:rsidRPr="00377278">
          <w:rPr>
            <w:rFonts w:ascii="Cambria" w:hAnsi="Cambria" w:cs="Arial"/>
            <w:bCs/>
            <w:color w:val="FF0000"/>
            <w:sz w:val="22"/>
            <w:szCs w:val="22"/>
            <w:rPrChange w:id="7" w:author="Györe Ica Titkárság" w:date="2022-10-03T14:22:00Z">
              <w:rPr>
                <w:rFonts w:ascii="Cambria" w:hAnsi="Cambria" w:cs="Arial"/>
                <w:bCs/>
                <w:sz w:val="22"/>
                <w:szCs w:val="22"/>
              </w:rPr>
            </w:rPrChange>
          </w:rPr>
          <w:t>Györei</w:t>
        </w:r>
        <w:proofErr w:type="spellEnd"/>
        <w:r w:rsidR="00377278" w:rsidRPr="00377278">
          <w:rPr>
            <w:rFonts w:ascii="Cambria" w:hAnsi="Cambria" w:cs="Arial"/>
            <w:bCs/>
            <w:color w:val="FF0000"/>
            <w:sz w:val="22"/>
            <w:szCs w:val="22"/>
            <w:rPrChange w:id="8" w:author="Györe Ica Titkárság" w:date="2022-10-03T14:22:00Z">
              <w:rPr>
                <w:rFonts w:ascii="Cambria" w:hAnsi="Cambria" w:cs="Arial"/>
                <w:bCs/>
                <w:sz w:val="22"/>
                <w:szCs w:val="22"/>
              </w:rPr>
            </w:rPrChange>
          </w:rPr>
          <w:t xml:space="preserve"> Kirendeltség 7352Györe, Petőfi S. u. 3.</w:t>
        </w:r>
      </w:ins>
      <w:del w:id="9" w:author="Györe Ica Titkárság" w:date="2022-10-03T14:21:00Z">
        <w:r w:rsidRPr="00377278" w:rsidDel="00377278">
          <w:rPr>
            <w:rFonts w:ascii="Cambria" w:hAnsi="Cambria" w:cs="Arial"/>
            <w:bCs/>
            <w:color w:val="FF0000"/>
            <w:sz w:val="22"/>
            <w:szCs w:val="22"/>
            <w:rPrChange w:id="10" w:author="Györe Ica Titkárság" w:date="2022-10-03T14:22:00Z">
              <w:rPr>
                <w:rFonts w:ascii="Cambria" w:hAnsi="Cambria" w:cs="Arial"/>
                <w:bCs/>
                <w:sz w:val="22"/>
                <w:szCs w:val="22"/>
              </w:rPr>
            </w:rPrChange>
          </w:rPr>
          <w:delText>.</w:delText>
        </w:r>
      </w:del>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77DF7AF6" w14:textId="77777777" w:rsidR="00377278" w:rsidRPr="00F311A1" w:rsidRDefault="00377278" w:rsidP="00377278">
      <w:pPr>
        <w:jc w:val="both"/>
        <w:rPr>
          <w:ins w:id="11" w:author="Györe Ica Titkárság" w:date="2022-10-03T14:23:00Z"/>
          <w:rFonts w:ascii="Cambria" w:hAnsi="Cambria"/>
          <w:color w:val="FF0000"/>
          <w:sz w:val="22"/>
          <w:szCs w:val="22"/>
        </w:rPr>
      </w:pPr>
      <w:ins w:id="12" w:author="Györe Ica Titkárság" w:date="2022-10-03T14:23:00Z">
        <w:r w:rsidRPr="00F311A1">
          <w:rPr>
            <w:rFonts w:ascii="Cambria" w:hAnsi="Cambria"/>
            <w:color w:val="FF0000"/>
            <w:sz w:val="22"/>
            <w:szCs w:val="22"/>
          </w:rPr>
          <w:t>Az önkormányzat által kért kötelező mellékleteket csak papír alapon kell benyújtani a pályázati űrlap mellékleteként!</w:t>
        </w:r>
      </w:ins>
    </w:p>
    <w:p w14:paraId="537D326A" w14:textId="77777777" w:rsidR="00377278" w:rsidRPr="00377278" w:rsidRDefault="00377278" w:rsidP="00377278">
      <w:pPr>
        <w:jc w:val="both"/>
        <w:rPr>
          <w:ins w:id="13" w:author="Györe Ica Titkárság" w:date="2022-10-03T14:23:00Z"/>
          <w:rFonts w:ascii="Cambria" w:hAnsi="Cambria"/>
          <w:color w:val="FF0000"/>
          <w:sz w:val="22"/>
          <w:szCs w:val="22"/>
          <w:u w:val="single"/>
          <w:rPrChange w:id="14" w:author="Györe Ica Titkárság" w:date="2022-10-03T14:24:00Z">
            <w:rPr>
              <w:ins w:id="15" w:author="Györe Ica Titkárság" w:date="2022-10-03T14:23:00Z"/>
              <w:rFonts w:ascii="Cambria" w:hAnsi="Cambria"/>
              <w:color w:val="FF0000"/>
              <w:sz w:val="22"/>
              <w:szCs w:val="22"/>
            </w:rPr>
          </w:rPrChange>
        </w:rPr>
      </w:pPr>
      <w:ins w:id="16" w:author="Györe Ica Titkárság" w:date="2022-10-03T14:23:00Z">
        <w:r w:rsidRPr="00377278">
          <w:rPr>
            <w:rFonts w:ascii="Cambria" w:hAnsi="Cambria"/>
            <w:color w:val="FF0000"/>
            <w:sz w:val="22"/>
            <w:szCs w:val="22"/>
            <w:u w:val="single"/>
            <w:rPrChange w:id="17" w:author="Györe Ica Titkárság" w:date="2022-10-03T14:24:00Z">
              <w:rPr>
                <w:rFonts w:ascii="Cambria" w:hAnsi="Cambria"/>
                <w:color w:val="FF0000"/>
                <w:sz w:val="22"/>
                <w:szCs w:val="22"/>
              </w:rPr>
            </w:rPrChange>
          </w:rPr>
          <w:t>Ezek a következők:</w:t>
        </w:r>
      </w:ins>
    </w:p>
    <w:p w14:paraId="050400E0" w14:textId="77777777" w:rsidR="00377278" w:rsidRPr="00F311A1" w:rsidRDefault="00377278" w:rsidP="00377278">
      <w:pPr>
        <w:pStyle w:val="Listaszerbekezds"/>
        <w:numPr>
          <w:ilvl w:val="0"/>
          <w:numId w:val="22"/>
        </w:numPr>
        <w:jc w:val="both"/>
        <w:rPr>
          <w:ins w:id="18" w:author="Györe Ica Titkárság" w:date="2022-10-03T14:23:00Z"/>
          <w:rFonts w:ascii="Cambria" w:hAnsi="Cambria"/>
          <w:color w:val="FF0000"/>
          <w:sz w:val="22"/>
          <w:szCs w:val="22"/>
        </w:rPr>
      </w:pPr>
      <w:ins w:id="19" w:author="Györe Ica Titkárság" w:date="2022-10-03T14:23:00Z">
        <w:r w:rsidRPr="00F311A1">
          <w:rPr>
            <w:rFonts w:ascii="Cambria" w:hAnsi="Cambria"/>
            <w:color w:val="FF0000"/>
            <w:sz w:val="22"/>
            <w:szCs w:val="22"/>
          </w:rPr>
          <w:t>a pályázó lakcímkártyájának, TAJ kártyájának másolata</w:t>
        </w:r>
      </w:ins>
    </w:p>
    <w:p w14:paraId="05A2483A" w14:textId="77777777" w:rsidR="00377278" w:rsidRPr="00F311A1" w:rsidRDefault="00377278" w:rsidP="00377278">
      <w:pPr>
        <w:pStyle w:val="Listaszerbekezds"/>
        <w:numPr>
          <w:ilvl w:val="0"/>
          <w:numId w:val="22"/>
        </w:numPr>
        <w:jc w:val="both"/>
        <w:rPr>
          <w:ins w:id="20" w:author="Györe Ica Titkárság" w:date="2022-10-03T14:23:00Z"/>
          <w:rFonts w:ascii="Cambria" w:hAnsi="Cambria"/>
          <w:color w:val="FF0000"/>
          <w:sz w:val="22"/>
          <w:szCs w:val="22"/>
        </w:rPr>
      </w:pPr>
      <w:ins w:id="21" w:author="Györe Ica Titkárság" w:date="2022-10-03T14:23:00Z">
        <w:r w:rsidRPr="00F311A1">
          <w:rPr>
            <w:rFonts w:ascii="Cambria" w:hAnsi="Cambria"/>
            <w:color w:val="FF0000"/>
            <w:sz w:val="22"/>
            <w:szCs w:val="22"/>
          </w:rPr>
          <w:t>a családban élő 20-25 év közötti nagykorú hallgatói /tanulói jogviszonyának igazolása</w:t>
        </w:r>
      </w:ins>
    </w:p>
    <w:p w14:paraId="3DB98B0C" w14:textId="77777777" w:rsidR="00377278" w:rsidRPr="00F311A1" w:rsidRDefault="00377278" w:rsidP="00377278">
      <w:pPr>
        <w:pStyle w:val="Listaszerbekezds"/>
        <w:numPr>
          <w:ilvl w:val="0"/>
          <w:numId w:val="22"/>
        </w:numPr>
        <w:jc w:val="both"/>
        <w:rPr>
          <w:ins w:id="22" w:author="Györe Ica Titkárság" w:date="2022-10-03T14:23:00Z"/>
          <w:rFonts w:ascii="Cambria" w:hAnsi="Cambria"/>
          <w:color w:val="FF0000"/>
          <w:sz w:val="22"/>
          <w:szCs w:val="22"/>
        </w:rPr>
      </w:pPr>
      <w:ins w:id="23" w:author="Györe Ica Titkárság" w:date="2022-10-03T14:23:00Z">
        <w:r w:rsidRPr="00F311A1">
          <w:rPr>
            <w:rFonts w:ascii="Cambria" w:hAnsi="Cambria"/>
            <w:color w:val="FF0000"/>
            <w:sz w:val="22"/>
            <w:szCs w:val="22"/>
          </w:rPr>
          <w:t>tartós betegséget/fogyatékosságot/ rokkantságot igazoló iratok</w:t>
        </w:r>
      </w:ins>
    </w:p>
    <w:p w14:paraId="0C51D866" w14:textId="77777777" w:rsidR="00DF3965" w:rsidRPr="00313B05" w:rsidRDefault="00DF3965" w:rsidP="00361114">
      <w:pPr>
        <w:jc w:val="both"/>
        <w:rPr>
          <w:rFonts w:ascii="Cambria" w:hAnsi="Cambria" w:cs="Arial"/>
          <w:sz w:val="22"/>
          <w:szCs w:val="22"/>
        </w:rPr>
      </w:pPr>
      <w:del w:id="24" w:author="Györe Ica Titkárság" w:date="2022-10-03T14:23:00Z">
        <w:r w:rsidRPr="00313B05" w:rsidDel="00377278">
          <w:rPr>
            <w:rFonts w:ascii="Cambria" w:hAnsi="Cambria" w:cs="Arial"/>
            <w:sz w:val="22"/>
            <w:szCs w:val="22"/>
          </w:rPr>
          <w:delText>A további mellékleteket az elbíráló települési önkormányzat határozza meg.</w:delText>
        </w:r>
      </w:del>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w:t>
      </w:r>
      <w:r w:rsidRPr="002919A3">
        <w:rPr>
          <w:rFonts w:ascii="Cambria" w:hAnsi="Cambria" w:cs="Arial"/>
          <w:sz w:val="22"/>
          <w:szCs w:val="22"/>
        </w:rPr>
        <w:lastRenderedPageBreak/>
        <w:t xml:space="preserve">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 xml:space="preserve">az EPER-Bursa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w:t>
      </w:r>
      <w:r w:rsidR="00213D28">
        <w:rPr>
          <w:rFonts w:ascii="Cambria" w:hAnsi="Cambria" w:cs="Arial"/>
          <w:snapToGrid w:val="0"/>
          <w:sz w:val="22"/>
          <w:szCs w:val="22"/>
        </w:rPr>
        <w:lastRenderedPageBreak/>
        <w:t>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lastRenderedPageBreak/>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 xml:space="preserve">a Támogatáskezelőt </w:t>
      </w:r>
      <w:r w:rsidRPr="000714B3">
        <w:rPr>
          <w:rFonts w:ascii="Cambria" w:hAnsi="Cambria" w:cs="Arial"/>
          <w:b/>
          <w:bCs/>
          <w:sz w:val="22"/>
          <w:szCs w:val="22"/>
        </w:rPr>
        <w:lastRenderedPageBreak/>
        <w:t>(1381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D2BC" w14:textId="77777777" w:rsidR="00CC3E82" w:rsidRDefault="00CC3E82" w:rsidP="00F51BB6">
      <w:r>
        <w:separator/>
      </w:r>
    </w:p>
  </w:endnote>
  <w:endnote w:type="continuationSeparator" w:id="0">
    <w:p w14:paraId="3E1C97A6" w14:textId="77777777" w:rsidR="00CC3E82" w:rsidRDefault="00CC3E82"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5C03" w14:textId="77777777" w:rsidR="00CC3E82" w:rsidRDefault="00CC3E82" w:rsidP="00F51BB6">
      <w:r>
        <w:separator/>
      </w:r>
    </w:p>
  </w:footnote>
  <w:footnote w:type="continuationSeparator" w:id="0">
    <w:p w14:paraId="6BC88C0E" w14:textId="77777777" w:rsidR="00CC3E82" w:rsidRDefault="00CC3E82"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3A935F4A"/>
    <w:multiLevelType w:val="hybridMultilevel"/>
    <w:tmpl w:val="1E1ED08C"/>
    <w:lvl w:ilvl="0" w:tplc="040E0001">
      <w:start w:val="3"/>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029574035">
    <w:abstractNumId w:val="3"/>
  </w:num>
  <w:num w:numId="2" w16cid:durableId="1165361331">
    <w:abstractNumId w:val="20"/>
  </w:num>
  <w:num w:numId="3" w16cid:durableId="897788707">
    <w:abstractNumId w:val="7"/>
  </w:num>
  <w:num w:numId="4" w16cid:durableId="367339887">
    <w:abstractNumId w:val="11"/>
  </w:num>
  <w:num w:numId="5" w16cid:durableId="1951546380">
    <w:abstractNumId w:val="12"/>
  </w:num>
  <w:num w:numId="6" w16cid:durableId="1386297945">
    <w:abstractNumId w:val="2"/>
  </w:num>
  <w:num w:numId="7" w16cid:durableId="1656058793">
    <w:abstractNumId w:val="4"/>
  </w:num>
  <w:num w:numId="8" w16cid:durableId="320932004">
    <w:abstractNumId w:val="17"/>
  </w:num>
  <w:num w:numId="9" w16cid:durableId="861284444">
    <w:abstractNumId w:val="1"/>
  </w:num>
  <w:num w:numId="10" w16cid:durableId="1923024232">
    <w:abstractNumId w:val="15"/>
  </w:num>
  <w:num w:numId="11" w16cid:durableId="1447769478">
    <w:abstractNumId w:val="8"/>
  </w:num>
  <w:num w:numId="12" w16cid:durableId="967316856">
    <w:abstractNumId w:val="18"/>
  </w:num>
  <w:num w:numId="13" w16cid:durableId="1980918805">
    <w:abstractNumId w:val="19"/>
  </w:num>
  <w:num w:numId="14" w16cid:durableId="648822785">
    <w:abstractNumId w:val="5"/>
  </w:num>
  <w:num w:numId="15" w16cid:durableId="586965515">
    <w:abstractNumId w:val="14"/>
  </w:num>
  <w:num w:numId="16" w16cid:durableId="1669016389">
    <w:abstractNumId w:val="0"/>
  </w:num>
  <w:num w:numId="17" w16cid:durableId="1082675680">
    <w:abstractNumId w:val="6"/>
  </w:num>
  <w:num w:numId="18" w16cid:durableId="1562445299">
    <w:abstractNumId w:val="13"/>
  </w:num>
  <w:num w:numId="19" w16cid:durableId="105389082">
    <w:abstractNumId w:val="16"/>
  </w:num>
  <w:num w:numId="20" w16cid:durableId="25252725">
    <w:abstractNumId w:val="10"/>
  </w:num>
  <w:num w:numId="21" w16cid:durableId="959997868">
    <w:abstractNumId w:val="21"/>
  </w:num>
  <w:num w:numId="22" w16cid:durableId="30639796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yöre Ica Titkárság">
    <w15:presenceInfo w15:providerId="Windows Live" w15:userId="c83b799e626fcf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7727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17F"/>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3E82"/>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3133</Words>
  <Characters>21622</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24706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Györe Ica Titkárság</cp:lastModifiedBy>
  <cp:revision>2</cp:revision>
  <cp:lastPrinted>2021-07-30T06:26:00Z</cp:lastPrinted>
  <dcterms:created xsi:type="dcterms:W3CDTF">2022-10-03T12:27:00Z</dcterms:created>
  <dcterms:modified xsi:type="dcterms:W3CDTF">2022-10-03T12:27:00Z</dcterms:modified>
</cp:coreProperties>
</file>